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Learning Management System (LMS) Method for M.A. Economics Syllabus (Madurai Kamaraj University)</w:t>
      </w:r>
    </w:p>
    <w:p>
      <w:pPr>
        <w:pStyle w:val="Heading2"/>
      </w:pPr>
      <w:r>
        <w:t>Introduction</w:t>
      </w:r>
    </w:p>
    <w:p>
      <w:r>
        <w:t>Learning Management Systems (LMS) such as Moodle, Google Classroom and Canvas can support the M.A. Economics programme by delivering digital content, online assessments, discussion forums, assignments, peer learning, analytics and outcome-based tracking.</w:t>
      </w:r>
    </w:p>
    <w:p>
      <w:pPr>
        <w:pStyle w:val="Heading2"/>
      </w:pPr>
      <w:r>
        <w:t>Course-wise LMS Integration</w:t>
      </w:r>
    </w:p>
    <w:p>
      <w:pPr>
        <w:pStyle w:val="Heading2"/>
      </w:pPr>
      <w:r>
        <w:t>Micro Economics</w:t>
      </w:r>
    </w:p>
    <w:p>
      <w:r>
        <w:t>Upload lecture videos, quizzes, market simulation discussions and assignments.</w:t>
      </w:r>
    </w:p>
    <w:p>
      <w:pPr>
        <w:pStyle w:val="Heading2"/>
      </w:pPr>
      <w:r>
        <w:t>Macro Economics</w:t>
      </w:r>
    </w:p>
    <w:p>
      <w:r>
        <w:t>Online policy debates, RBI report analysis and discussion forums.</w:t>
      </w:r>
    </w:p>
    <w:p>
      <w:pPr>
        <w:pStyle w:val="Heading2"/>
      </w:pPr>
      <w:r>
        <w:t>Mathematical Economics</w:t>
      </w:r>
    </w:p>
    <w:p>
      <w:r>
        <w:t>Interactive numerical exercises and auto-graded quizzes.</w:t>
      </w:r>
    </w:p>
    <w:p>
      <w:pPr>
        <w:pStyle w:val="Heading2"/>
      </w:pPr>
      <w:r>
        <w:t>Econometrics</w:t>
      </w:r>
    </w:p>
    <w:p>
      <w:r>
        <w:t>Dataset sharing, software tutorials and regression assignments.</w:t>
      </w:r>
    </w:p>
    <w:p>
      <w:pPr>
        <w:pStyle w:val="Heading2"/>
      </w:pPr>
      <w:r>
        <w:t>Growth &amp; Development</w:t>
      </w:r>
    </w:p>
    <w:p>
      <w:r>
        <w:t>Case repositories and SDG discussion boards.</w:t>
      </w:r>
    </w:p>
    <w:p>
      <w:pPr>
        <w:pStyle w:val="Heading2"/>
      </w:pPr>
      <w:r>
        <w:t>Public Economics</w:t>
      </w:r>
    </w:p>
    <w:p>
      <w:r>
        <w:t>Budget analysis activities and online presentations.</w:t>
      </w:r>
    </w:p>
    <w:p>
      <w:pPr>
        <w:pStyle w:val="Heading2"/>
      </w:pPr>
      <w:r>
        <w:t>Research Methodology</w:t>
      </w:r>
    </w:p>
    <w:p>
      <w:r>
        <w:t>Research proposal submission, plagiarism check and literature review.</w:t>
      </w:r>
    </w:p>
    <w:p>
      <w:pPr>
        <w:pStyle w:val="Heading2"/>
      </w:pPr>
      <w:r>
        <w:t>International Economics</w:t>
      </w:r>
    </w:p>
    <w:p>
      <w:r>
        <w:t>Trade data analysis and WTO webinars.</w:t>
      </w:r>
    </w:p>
    <w:p>
      <w:pPr>
        <w:pStyle w:val="Heading2"/>
      </w:pPr>
      <w:r>
        <w:t>Monetary Economics</w:t>
      </w:r>
    </w:p>
    <w:p>
      <w:r>
        <w:t>RBI policy updates and online quizzes.</w:t>
      </w:r>
    </w:p>
    <w:p>
      <w:pPr>
        <w:pStyle w:val="Heading2"/>
      </w:pPr>
      <w:r>
        <w:t>Computer Applications</w:t>
      </w:r>
    </w:p>
    <w:p>
      <w:r>
        <w:t>Excel/SPSS/R tutorials, coding labs and project uploads.</w:t>
      </w:r>
    </w:p>
    <w:p>
      <w:pPr>
        <w:pStyle w:val="Heading2"/>
      </w:pPr>
      <w:r>
        <w:t>Elective Courses</w:t>
      </w:r>
    </w:p>
    <w:p>
      <w:r>
        <w:t>Digital seminars, field reports and collaborative activities.</w:t>
      </w:r>
    </w:p>
    <w:p>
      <w:pPr>
        <w:pStyle w:val="Heading2"/>
      </w:pPr>
      <w:r>
        <w:t>LMS-Based Teaching Process</w:t>
      </w:r>
    </w:p>
    <w:p>
      <w:r>
        <w:t>1. Upload learning resources.</w:t>
        <w:br/>
        <w:t>2. Weekly online quizzes.</w:t>
        <w:br/>
        <w:t>3. Discussion forums.</w:t>
        <w:br/>
        <w:t>4. Assignment and project submission.</w:t>
        <w:br/>
        <w:t>5. Peer review and feedback.</w:t>
        <w:br/>
        <w:t>6. Outcome attainment analytics and progress reports.</w:t>
      </w:r>
    </w:p>
    <w:p>
      <w:pPr>
        <w:pStyle w:val="Heading2"/>
      </w:pPr>
      <w:r>
        <w:t>Digital Assessment</w:t>
      </w:r>
    </w:p>
    <w:p>
      <w:r>
        <w:t>MCQs, descriptive assignments, discussion participation, e-portfolios, project reports, online presentations and rubrics-based evaluation.</w:t>
      </w:r>
    </w:p>
    <w:p>
      <w:pPr>
        <w:pStyle w:val="Heading2"/>
      </w:pPr>
      <w:r>
        <w:t>Benefits</w:t>
      </w:r>
    </w:p>
    <w:p>
      <w:r>
        <w:t>Supports blended learning, self-learning, flipped classroom, continuous assessment, CO-PO attainment mapping, ICT competency, academic analytics and NEP 2020 compliant digital pedagogy.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